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86" w:rsidRDefault="00D10686" w:rsidP="007A2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6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B22E01" wp14:editId="0D9BBE00">
            <wp:extent cx="2390775" cy="79386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20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9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512" w:rsidRDefault="00D44BFC" w:rsidP="007A2B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Assisted Living/ACF/ALP </w:t>
      </w:r>
      <w:r w:rsidR="00C4340F" w:rsidRPr="00D10686">
        <w:rPr>
          <w:rFonts w:ascii="Times New Roman" w:hAnsi="Times New Roman" w:cs="Times New Roman"/>
          <w:b/>
          <w:sz w:val="28"/>
          <w:szCs w:val="28"/>
          <w:u w:val="single"/>
        </w:rPr>
        <w:t>Visitation Policy</w:t>
      </w:r>
    </w:p>
    <w:p w:rsidR="00D10686" w:rsidRDefault="00D10686">
      <w:pPr>
        <w:rPr>
          <w:rFonts w:ascii="Times New Roman" w:hAnsi="Times New Roman" w:cs="Times New Roman"/>
          <w:sz w:val="24"/>
          <w:szCs w:val="24"/>
        </w:rPr>
      </w:pPr>
    </w:p>
    <w:p w:rsidR="00C4340F" w:rsidRPr="00D10686" w:rsidRDefault="00C4340F">
      <w:pPr>
        <w:rPr>
          <w:rFonts w:ascii="Times New Roman" w:hAnsi="Times New Roman" w:cs="Times New Roman"/>
          <w:sz w:val="24"/>
          <w:szCs w:val="24"/>
        </w:rPr>
      </w:pPr>
      <w:r w:rsidRPr="00D10686">
        <w:rPr>
          <w:rFonts w:ascii="Times New Roman" w:hAnsi="Times New Roman" w:cs="Times New Roman"/>
          <w:sz w:val="24"/>
          <w:szCs w:val="24"/>
          <w:u w:val="single"/>
        </w:rPr>
        <w:t>Policy</w:t>
      </w:r>
      <w:r w:rsidRPr="00D10686">
        <w:rPr>
          <w:rFonts w:ascii="Times New Roman" w:hAnsi="Times New Roman" w:cs="Times New Roman"/>
          <w:sz w:val="24"/>
          <w:szCs w:val="24"/>
        </w:rPr>
        <w:t xml:space="preserve">: Visitation for </w:t>
      </w:r>
      <w:r w:rsidR="00043BF9">
        <w:rPr>
          <w:rFonts w:ascii="Times New Roman" w:hAnsi="Times New Roman" w:cs="Times New Roman"/>
          <w:sz w:val="24"/>
          <w:szCs w:val="24"/>
        </w:rPr>
        <w:t>Assisted Living</w:t>
      </w:r>
      <w:r w:rsidR="00D10686">
        <w:rPr>
          <w:rFonts w:ascii="Times New Roman" w:hAnsi="Times New Roman" w:cs="Times New Roman"/>
          <w:sz w:val="24"/>
          <w:szCs w:val="24"/>
        </w:rPr>
        <w:t xml:space="preserve"> Facility</w:t>
      </w:r>
      <w:r w:rsidRPr="00D10686">
        <w:rPr>
          <w:rFonts w:ascii="Times New Roman" w:hAnsi="Times New Roman" w:cs="Times New Roman"/>
          <w:sz w:val="24"/>
          <w:szCs w:val="24"/>
        </w:rPr>
        <w:t xml:space="preserve"> Residents</w:t>
      </w:r>
      <w:r w:rsidR="007A2B37" w:rsidRPr="00D10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B37" w:rsidRDefault="00C4340F">
      <w:pPr>
        <w:rPr>
          <w:rFonts w:ascii="Times New Roman" w:hAnsi="Times New Roman" w:cs="Times New Roman"/>
          <w:sz w:val="24"/>
          <w:szCs w:val="24"/>
        </w:rPr>
      </w:pPr>
      <w:r w:rsidRPr="00D10686">
        <w:rPr>
          <w:rFonts w:ascii="Times New Roman" w:hAnsi="Times New Roman" w:cs="Times New Roman"/>
          <w:sz w:val="24"/>
          <w:szCs w:val="24"/>
          <w:u w:val="single"/>
        </w:rPr>
        <w:t>Procedure</w:t>
      </w:r>
      <w:r w:rsidRPr="00D10686">
        <w:rPr>
          <w:rFonts w:ascii="Times New Roman" w:hAnsi="Times New Roman" w:cs="Times New Roman"/>
          <w:sz w:val="24"/>
          <w:szCs w:val="24"/>
        </w:rPr>
        <w:t xml:space="preserve">:  To safely accommodate visitors to </w:t>
      </w:r>
      <w:r w:rsidR="00043BF9">
        <w:rPr>
          <w:rFonts w:ascii="Times New Roman" w:hAnsi="Times New Roman" w:cs="Times New Roman"/>
          <w:sz w:val="24"/>
          <w:szCs w:val="24"/>
        </w:rPr>
        <w:t xml:space="preserve">Assisted </w:t>
      </w:r>
      <w:r w:rsidR="001A0969">
        <w:rPr>
          <w:rFonts w:ascii="Times New Roman" w:hAnsi="Times New Roman" w:cs="Times New Roman"/>
          <w:sz w:val="24"/>
          <w:szCs w:val="24"/>
        </w:rPr>
        <w:t>Living Facility</w:t>
      </w:r>
      <w:r w:rsidR="00D85A2F">
        <w:rPr>
          <w:rFonts w:ascii="Times New Roman" w:hAnsi="Times New Roman" w:cs="Times New Roman"/>
          <w:sz w:val="24"/>
          <w:szCs w:val="24"/>
        </w:rPr>
        <w:t xml:space="preserve"> under NYSDOH guidance. </w:t>
      </w:r>
      <w:r w:rsidR="004F1090">
        <w:rPr>
          <w:rFonts w:ascii="Times New Roman" w:hAnsi="Times New Roman" w:cs="Times New Roman"/>
          <w:sz w:val="24"/>
          <w:szCs w:val="24"/>
        </w:rPr>
        <w:t>Limited visitation will be allowed when t</w:t>
      </w:r>
      <w:r w:rsidR="007A2B37" w:rsidRPr="00D10686">
        <w:rPr>
          <w:rFonts w:ascii="Times New Roman" w:hAnsi="Times New Roman" w:cs="Times New Roman"/>
          <w:sz w:val="24"/>
          <w:szCs w:val="24"/>
        </w:rPr>
        <w:t xml:space="preserve">he facility has met the criteria listed in the guidance and is in compliance with all reporting and regulations as directed by </w:t>
      </w:r>
      <w:r w:rsidR="00D85A2F">
        <w:rPr>
          <w:rFonts w:ascii="Times New Roman" w:hAnsi="Times New Roman" w:cs="Times New Roman"/>
          <w:sz w:val="24"/>
          <w:szCs w:val="24"/>
        </w:rPr>
        <w:t>NYS</w:t>
      </w:r>
      <w:r w:rsidR="007A2B37" w:rsidRPr="00D10686">
        <w:rPr>
          <w:rFonts w:ascii="Times New Roman" w:hAnsi="Times New Roman" w:cs="Times New Roman"/>
          <w:sz w:val="24"/>
          <w:szCs w:val="24"/>
        </w:rPr>
        <w:t xml:space="preserve">DOH.  </w:t>
      </w:r>
    </w:p>
    <w:p w:rsidR="009219EF" w:rsidRDefault="009219EF" w:rsidP="0073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9EF">
        <w:rPr>
          <w:rFonts w:ascii="Times New Roman" w:hAnsi="Times New Roman" w:cs="Times New Roman"/>
          <w:sz w:val="24"/>
          <w:szCs w:val="24"/>
        </w:rPr>
        <w:t xml:space="preserve">Based on the needs of residents and consistent with adult care facility staffing and the physical plant, visitation can be conducted through a variety of means, such as in resident rooms, dedicated visitation spaces and outdoors (weather permitting). </w:t>
      </w:r>
    </w:p>
    <w:p w:rsidR="00733761" w:rsidRDefault="009219EF" w:rsidP="00733761">
      <w:pPr>
        <w:rPr>
          <w:rFonts w:ascii="Times New Roman" w:hAnsi="Times New Roman" w:cs="Times New Roman"/>
          <w:sz w:val="24"/>
          <w:szCs w:val="24"/>
        </w:rPr>
      </w:pPr>
      <w:r w:rsidRPr="009219EF">
        <w:rPr>
          <w:rFonts w:ascii="Times New Roman" w:hAnsi="Times New Roman" w:cs="Times New Roman"/>
          <w:sz w:val="24"/>
          <w:szCs w:val="24"/>
        </w:rPr>
        <w:t>Regardless of how visits are conducted, there are certain core principles and best practices that reduce the risk of COVID-19 transmission and as such must be followed.</w:t>
      </w:r>
    </w:p>
    <w:p w:rsidR="009219EF" w:rsidRDefault="009219EF" w:rsidP="00733761">
      <w:pPr>
        <w:rPr>
          <w:rFonts w:ascii="Times New Roman" w:hAnsi="Times New Roman" w:cs="Times New Roman"/>
          <w:sz w:val="24"/>
          <w:szCs w:val="24"/>
        </w:rPr>
      </w:pPr>
    </w:p>
    <w:p w:rsidR="009219EF" w:rsidRDefault="009219EF" w:rsidP="00733761">
      <w:pPr>
        <w:rPr>
          <w:rFonts w:ascii="Times New Roman" w:hAnsi="Times New Roman" w:cs="Times New Roman"/>
          <w:sz w:val="24"/>
          <w:szCs w:val="24"/>
        </w:rPr>
      </w:pPr>
      <w:r w:rsidRPr="00797273">
        <w:rPr>
          <w:rFonts w:ascii="Times New Roman" w:hAnsi="Times New Roman" w:cs="Times New Roman"/>
          <w:sz w:val="24"/>
          <w:szCs w:val="24"/>
          <w:u w:val="single"/>
        </w:rPr>
        <w:t>Screening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19EF" w:rsidRDefault="009219EF" w:rsidP="0092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 will be screened for signs and symptoms of COVID 19 upon arrival. </w:t>
      </w:r>
    </w:p>
    <w:p w:rsidR="009219EF" w:rsidRPr="00D13836" w:rsidRDefault="009219EF" w:rsidP="009219EF">
      <w:pPr>
        <w:rPr>
          <w:rFonts w:ascii="Times New Roman" w:hAnsi="Times New Roman" w:cs="Times New Roman"/>
          <w:sz w:val="24"/>
          <w:szCs w:val="24"/>
        </w:rPr>
      </w:pPr>
      <w:r w:rsidRPr="00D13836">
        <w:rPr>
          <w:rFonts w:ascii="Times New Roman" w:hAnsi="Times New Roman" w:cs="Times New Roman"/>
          <w:sz w:val="24"/>
          <w:szCs w:val="24"/>
        </w:rPr>
        <w:t>Screening must check for each of these exclusion criteria:</w:t>
      </w:r>
    </w:p>
    <w:p w:rsidR="009219EF" w:rsidRPr="00273B65" w:rsidRDefault="009219EF" w:rsidP="009219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3B65">
        <w:rPr>
          <w:rFonts w:ascii="Times New Roman" w:hAnsi="Times New Roman" w:cs="Times New Roman"/>
          <w:sz w:val="24"/>
          <w:szCs w:val="24"/>
        </w:rPr>
        <w:t>measured body temperature of 100.0 degrees Fahrenheit or more</w:t>
      </w:r>
    </w:p>
    <w:p w:rsidR="009219EF" w:rsidRPr="00273B65" w:rsidRDefault="009219EF" w:rsidP="009219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3B65">
        <w:rPr>
          <w:rFonts w:ascii="Times New Roman" w:hAnsi="Times New Roman" w:cs="Times New Roman"/>
          <w:sz w:val="24"/>
          <w:szCs w:val="24"/>
        </w:rPr>
        <w:t>symptoms of COVID-19, as listed by CDC</w:t>
      </w:r>
    </w:p>
    <w:p w:rsidR="009219EF" w:rsidRPr="00273B65" w:rsidRDefault="009219EF" w:rsidP="009219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3B65">
        <w:rPr>
          <w:rFonts w:ascii="Times New Roman" w:hAnsi="Times New Roman" w:cs="Times New Roman"/>
          <w:sz w:val="24"/>
          <w:szCs w:val="24"/>
        </w:rPr>
        <w:t>diagnosis of COVID-19 before completing the appropriate period of isolation;</w:t>
      </w:r>
    </w:p>
    <w:p w:rsidR="009219EF" w:rsidRPr="00CE6023" w:rsidRDefault="009219EF" w:rsidP="009219EF">
      <w:pPr>
        <w:pStyle w:val="ListParagraph"/>
        <w:numPr>
          <w:ilvl w:val="0"/>
          <w:numId w:val="5"/>
        </w:numPr>
      </w:pPr>
      <w:proofErr w:type="gramStart"/>
      <w:r w:rsidRPr="00CE6023">
        <w:t>those</w:t>
      </w:r>
      <w:proofErr w:type="gramEnd"/>
      <w:r w:rsidRPr="00CE6023">
        <w:t xml:space="preserve"> who have had close contact with someone with COVID-19 infection in the prior 14 days (regardless of the visitor’s vaccination status).</w:t>
      </w:r>
    </w:p>
    <w:p w:rsidR="009219EF" w:rsidRPr="004A4B7A" w:rsidRDefault="009219EF" w:rsidP="0092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Screeni</w:t>
      </w:r>
      <w:r w:rsidRPr="004A4B7A">
        <w:rPr>
          <w:rFonts w:ascii="Times New Roman" w:hAnsi="Times New Roman" w:cs="Times New Roman"/>
          <w:sz w:val="24"/>
          <w:szCs w:val="24"/>
        </w:rPr>
        <w:t xml:space="preserve">ng tool will be retained in the facility for </w:t>
      </w:r>
      <w:r>
        <w:rPr>
          <w:rFonts w:ascii="Times New Roman" w:hAnsi="Times New Roman" w:cs="Times New Roman"/>
          <w:sz w:val="24"/>
          <w:szCs w:val="24"/>
        </w:rPr>
        <w:t>at least 30 days for reference.</w:t>
      </w:r>
      <w:r w:rsidRPr="004A4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9EF" w:rsidRPr="004A4B7A" w:rsidRDefault="009219EF" w:rsidP="009219EF">
      <w:pPr>
        <w:rPr>
          <w:rFonts w:ascii="Times New Roman" w:hAnsi="Times New Roman" w:cs="Times New Roman"/>
          <w:sz w:val="24"/>
          <w:szCs w:val="24"/>
        </w:rPr>
      </w:pPr>
      <w:r w:rsidRPr="004A4B7A">
        <w:rPr>
          <w:rFonts w:ascii="Times New Roman" w:hAnsi="Times New Roman" w:cs="Times New Roman"/>
          <w:sz w:val="24"/>
          <w:szCs w:val="24"/>
        </w:rPr>
        <w:t>Visitor contact information will be gathered as a tracing tool should COVID-19 become prevalent in the facility.  This information will be kept and filed for contract tracing reference.</w:t>
      </w:r>
    </w:p>
    <w:p w:rsidR="009219EF" w:rsidRDefault="009219EF" w:rsidP="0092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A4B7A">
        <w:rPr>
          <w:rFonts w:ascii="Times New Roman" w:hAnsi="Times New Roman" w:cs="Times New Roman"/>
          <w:sz w:val="24"/>
          <w:szCs w:val="24"/>
        </w:rPr>
        <w:t xml:space="preserve">isitors </w:t>
      </w:r>
      <w:r>
        <w:rPr>
          <w:rFonts w:ascii="Times New Roman" w:hAnsi="Times New Roman" w:cs="Times New Roman"/>
          <w:sz w:val="24"/>
          <w:szCs w:val="24"/>
        </w:rPr>
        <w:t xml:space="preserve">will be notified </w:t>
      </w:r>
      <w:r w:rsidRPr="004A4B7A">
        <w:rPr>
          <w:rFonts w:ascii="Times New Roman" w:hAnsi="Times New Roman" w:cs="Times New Roman"/>
          <w:sz w:val="24"/>
          <w:szCs w:val="24"/>
        </w:rPr>
        <w:t>upon arrival that if they develop symptoms of COVID-19 within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B7A">
        <w:rPr>
          <w:rFonts w:ascii="Times New Roman" w:hAnsi="Times New Roman" w:cs="Times New Roman"/>
          <w:sz w:val="24"/>
          <w:szCs w:val="24"/>
        </w:rPr>
        <w:t>days after visiting, they must immediately notify the facility.</w:t>
      </w:r>
      <w:r>
        <w:rPr>
          <w:rFonts w:ascii="Times New Roman" w:hAnsi="Times New Roman" w:cs="Times New Roman"/>
          <w:sz w:val="24"/>
          <w:szCs w:val="24"/>
        </w:rPr>
        <w:t xml:space="preserve"> The facility will follow current NYSDOH guidance for any potential visit related exposures. </w:t>
      </w:r>
    </w:p>
    <w:p w:rsidR="009219EF" w:rsidRDefault="009219EF" w:rsidP="009219EF">
      <w:pPr>
        <w:rPr>
          <w:rFonts w:ascii="Times New Roman" w:hAnsi="Times New Roman" w:cs="Times New Roman"/>
          <w:sz w:val="24"/>
          <w:szCs w:val="24"/>
        </w:rPr>
      </w:pPr>
      <w:r w:rsidRPr="005B7B95">
        <w:rPr>
          <w:rFonts w:ascii="Times New Roman" w:hAnsi="Times New Roman" w:cs="Times New Roman"/>
          <w:sz w:val="24"/>
          <w:szCs w:val="24"/>
        </w:rPr>
        <w:t>Visitors will not be required to be tested or vaccinated (or show proof of such)</w:t>
      </w:r>
      <w:r>
        <w:rPr>
          <w:rFonts w:ascii="Times New Roman" w:hAnsi="Times New Roman" w:cs="Times New Roman"/>
          <w:sz w:val="24"/>
          <w:szCs w:val="24"/>
        </w:rPr>
        <w:t xml:space="preserve"> as a condition of visitation. </w:t>
      </w:r>
    </w:p>
    <w:p w:rsidR="009219EF" w:rsidRDefault="009219EF" w:rsidP="00733761">
      <w:pPr>
        <w:rPr>
          <w:rFonts w:ascii="Times New Roman" w:hAnsi="Times New Roman" w:cs="Times New Roman"/>
          <w:sz w:val="24"/>
          <w:szCs w:val="24"/>
        </w:rPr>
      </w:pPr>
    </w:p>
    <w:p w:rsidR="009219EF" w:rsidRDefault="00797273" w:rsidP="0073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Infection Control: </w:t>
      </w:r>
    </w:p>
    <w:p w:rsidR="00797273" w:rsidRDefault="00797273" w:rsidP="00797273">
      <w:pPr>
        <w:rPr>
          <w:rFonts w:ascii="Times New Roman" w:hAnsi="Times New Roman" w:cs="Times New Roman"/>
          <w:sz w:val="24"/>
          <w:szCs w:val="24"/>
        </w:rPr>
      </w:pPr>
      <w:r w:rsidRPr="00797273">
        <w:rPr>
          <w:rFonts w:ascii="Times New Roman" w:hAnsi="Times New Roman" w:cs="Times New Roman"/>
          <w:sz w:val="24"/>
          <w:szCs w:val="24"/>
        </w:rPr>
        <w:t xml:space="preserve">Areas where visitors and residents meet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Pr="00797273">
        <w:rPr>
          <w:rFonts w:ascii="Times New Roman" w:hAnsi="Times New Roman" w:cs="Times New Roman"/>
          <w:sz w:val="24"/>
          <w:szCs w:val="24"/>
        </w:rPr>
        <w:t>appropriately</w:t>
      </w:r>
      <w:r w:rsidRPr="00797273">
        <w:rPr>
          <w:rFonts w:ascii="Times New Roman" w:hAnsi="Times New Roman" w:cs="Times New Roman"/>
          <w:sz w:val="24"/>
          <w:szCs w:val="24"/>
        </w:rPr>
        <w:t xml:space="preserve"> disinfected between visitations usin</w:t>
      </w:r>
      <w:r>
        <w:rPr>
          <w:rFonts w:ascii="Times New Roman" w:hAnsi="Times New Roman" w:cs="Times New Roman"/>
          <w:sz w:val="24"/>
          <w:szCs w:val="24"/>
        </w:rPr>
        <w:t>g an EPA-approved disinfectant.</w:t>
      </w:r>
    </w:p>
    <w:p w:rsidR="00797273" w:rsidRDefault="00797273" w:rsidP="00797273">
      <w:pPr>
        <w:rPr>
          <w:rFonts w:ascii="Times New Roman" w:hAnsi="Times New Roman" w:cs="Times New Roman"/>
          <w:sz w:val="24"/>
          <w:szCs w:val="24"/>
        </w:rPr>
      </w:pPr>
      <w:r w:rsidRPr="0079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facility will ensure that there </w:t>
      </w:r>
      <w:r w:rsidRPr="00797273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appropriate staff use of Personal Protective </w:t>
      </w:r>
      <w:r w:rsidR="0015107C">
        <w:rPr>
          <w:rFonts w:ascii="Times New Roman" w:hAnsi="Times New Roman" w:cs="Times New Roman"/>
          <w:sz w:val="24"/>
          <w:szCs w:val="24"/>
        </w:rPr>
        <w:t>Equipment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(PPE). </w:t>
      </w:r>
    </w:p>
    <w:p w:rsidR="00797273" w:rsidRDefault="00797273" w:rsidP="00797273">
      <w:pPr>
        <w:rPr>
          <w:rFonts w:ascii="Times New Roman" w:hAnsi="Times New Roman" w:cs="Times New Roman"/>
          <w:sz w:val="24"/>
          <w:szCs w:val="24"/>
        </w:rPr>
      </w:pPr>
      <w:r w:rsidRPr="00797273">
        <w:rPr>
          <w:rFonts w:ascii="Times New Roman" w:hAnsi="Times New Roman" w:cs="Times New Roman"/>
          <w:sz w:val="24"/>
          <w:szCs w:val="24"/>
        </w:rPr>
        <w:t xml:space="preserve">Visitors </w:t>
      </w:r>
      <w:r>
        <w:rPr>
          <w:rFonts w:ascii="Times New Roman" w:hAnsi="Times New Roman" w:cs="Times New Roman"/>
          <w:sz w:val="24"/>
          <w:szCs w:val="24"/>
        </w:rPr>
        <w:t xml:space="preserve">will be required to </w:t>
      </w:r>
      <w:r w:rsidRPr="00797273">
        <w:rPr>
          <w:rFonts w:ascii="Times New Roman" w:hAnsi="Times New Roman" w:cs="Times New Roman"/>
          <w:sz w:val="24"/>
          <w:szCs w:val="24"/>
        </w:rPr>
        <w:t>maintain social distancing and wear a face covering</w:t>
      </w:r>
      <w:r>
        <w:rPr>
          <w:rFonts w:ascii="Times New Roman" w:hAnsi="Times New Roman" w:cs="Times New Roman"/>
          <w:sz w:val="24"/>
          <w:szCs w:val="24"/>
        </w:rPr>
        <w:t xml:space="preserve"> (covering the nose and mouth)</w:t>
      </w:r>
      <w:r w:rsidRPr="00797273">
        <w:rPr>
          <w:rFonts w:ascii="Times New Roman" w:hAnsi="Times New Roman" w:cs="Times New Roman"/>
          <w:sz w:val="24"/>
          <w:szCs w:val="24"/>
        </w:rPr>
        <w:t xml:space="preserve"> at all times. The facility will provide a facemask if the visitor shows up lacking a face covering.</w:t>
      </w:r>
    </w:p>
    <w:p w:rsidR="00797273" w:rsidRDefault="00797273" w:rsidP="00797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Residents will wear a facemask covering the nose and mouth. </w:t>
      </w:r>
    </w:p>
    <w:p w:rsidR="00797273" w:rsidRDefault="00797273" w:rsidP="00797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facility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will  </w:t>
      </w:r>
      <w:r w:rsidRPr="00797273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Pr="00797273">
        <w:rPr>
          <w:rFonts w:ascii="Times New Roman" w:hAnsi="Times New Roman" w:cs="Times New Roman"/>
          <w:sz w:val="24"/>
          <w:szCs w:val="24"/>
        </w:rPr>
        <w:t xml:space="preserve"> alcohol-based hand sanitizer to visitors and residents, and staff demonstrate appropriate use.</w:t>
      </w:r>
    </w:p>
    <w:p w:rsidR="00797273" w:rsidRDefault="00797273" w:rsidP="00797273">
      <w:pPr>
        <w:rPr>
          <w:rFonts w:ascii="Times New Roman" w:hAnsi="Times New Roman" w:cs="Times New Roman"/>
          <w:sz w:val="24"/>
          <w:szCs w:val="24"/>
        </w:rPr>
      </w:pPr>
      <w:r w:rsidRPr="00797273">
        <w:rPr>
          <w:rFonts w:ascii="Times New Roman" w:hAnsi="Times New Roman" w:cs="Times New Roman"/>
          <w:sz w:val="24"/>
          <w:szCs w:val="24"/>
        </w:rPr>
        <w:t>Visitors who are unable to adhere to the core principles of COVID-19 infection prevention should not be permitted to visit or should be asked to leave.</w:t>
      </w:r>
    </w:p>
    <w:p w:rsidR="009219EF" w:rsidRPr="009219EF" w:rsidRDefault="009219EF" w:rsidP="009219EF">
      <w:pPr>
        <w:rPr>
          <w:rFonts w:ascii="Times New Roman" w:hAnsi="Times New Roman" w:cs="Times New Roman"/>
          <w:sz w:val="24"/>
          <w:szCs w:val="24"/>
        </w:rPr>
      </w:pPr>
      <w:r w:rsidRPr="009219EF">
        <w:rPr>
          <w:rFonts w:ascii="Times New Roman" w:hAnsi="Times New Roman" w:cs="Times New Roman"/>
          <w:sz w:val="24"/>
          <w:szCs w:val="24"/>
        </w:rPr>
        <w:t xml:space="preserve">Instructional signage </w:t>
      </w:r>
      <w:r w:rsidR="00797273">
        <w:rPr>
          <w:rFonts w:ascii="Times New Roman" w:hAnsi="Times New Roman" w:cs="Times New Roman"/>
          <w:sz w:val="24"/>
          <w:szCs w:val="24"/>
        </w:rPr>
        <w:t xml:space="preserve">will be placed </w:t>
      </w:r>
      <w:r w:rsidRPr="009219EF">
        <w:rPr>
          <w:rFonts w:ascii="Times New Roman" w:hAnsi="Times New Roman" w:cs="Times New Roman"/>
          <w:sz w:val="24"/>
          <w:szCs w:val="24"/>
        </w:rPr>
        <w:t>throughout the facility and proper visitor education on COVID-19 signs and symptoms, infection control precautions, other</w:t>
      </w:r>
      <w:r w:rsidR="00797273">
        <w:rPr>
          <w:rFonts w:ascii="Times New Roman" w:hAnsi="Times New Roman" w:cs="Times New Roman"/>
          <w:sz w:val="24"/>
          <w:szCs w:val="24"/>
        </w:rPr>
        <w:t xml:space="preserve"> applicable facility practices will be provided in a visitor fact sheet. </w:t>
      </w:r>
    </w:p>
    <w:p w:rsidR="009219EF" w:rsidRPr="009219EF" w:rsidRDefault="00797273" w:rsidP="0092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facility will follow current guidance and NYSDOH interpretations to ensure the e</w:t>
      </w:r>
      <w:r w:rsidR="009219EF" w:rsidRPr="009219EF">
        <w:rPr>
          <w:rFonts w:ascii="Times New Roman" w:hAnsi="Times New Roman" w:cs="Times New Roman"/>
          <w:sz w:val="24"/>
          <w:szCs w:val="24"/>
        </w:rPr>
        <w:t xml:space="preserve">ffective </w:t>
      </w:r>
      <w:proofErr w:type="spellStart"/>
      <w:r w:rsidR="009219EF" w:rsidRPr="009219EF">
        <w:rPr>
          <w:rFonts w:ascii="Times New Roman" w:hAnsi="Times New Roman" w:cs="Times New Roman"/>
          <w:sz w:val="24"/>
          <w:szCs w:val="24"/>
        </w:rPr>
        <w:t>cohorting</w:t>
      </w:r>
      <w:proofErr w:type="spellEnd"/>
      <w:r w:rsidR="009219EF" w:rsidRPr="009219EF">
        <w:rPr>
          <w:rFonts w:ascii="Times New Roman" w:hAnsi="Times New Roman" w:cs="Times New Roman"/>
          <w:sz w:val="24"/>
          <w:szCs w:val="24"/>
        </w:rPr>
        <w:t xml:space="preserve"> of residents (e.g., separate areas dedicated to COVID-19 care).</w:t>
      </w:r>
    </w:p>
    <w:p w:rsidR="009219EF" w:rsidRPr="009219EF" w:rsidRDefault="009219EF" w:rsidP="009219EF">
      <w:pPr>
        <w:rPr>
          <w:rFonts w:ascii="Times New Roman" w:hAnsi="Times New Roman" w:cs="Times New Roman"/>
          <w:sz w:val="24"/>
          <w:szCs w:val="24"/>
        </w:rPr>
      </w:pPr>
      <w:r w:rsidRPr="009219EF">
        <w:rPr>
          <w:rFonts w:ascii="Times New Roman" w:hAnsi="Times New Roman" w:cs="Times New Roman"/>
          <w:sz w:val="24"/>
          <w:szCs w:val="24"/>
        </w:rPr>
        <w:t>Residents in isolation or observation, and residents with suspected or confirmed COVID-19 status, irrespective of vaccination status, should not have visitors outside of compassionate care or end-of-life situations.</w:t>
      </w:r>
    </w:p>
    <w:p w:rsidR="009219EF" w:rsidRDefault="009219EF" w:rsidP="009219EF">
      <w:pPr>
        <w:rPr>
          <w:rFonts w:ascii="Times New Roman" w:hAnsi="Times New Roman" w:cs="Times New Roman"/>
          <w:sz w:val="24"/>
          <w:szCs w:val="24"/>
        </w:rPr>
      </w:pPr>
      <w:r w:rsidRPr="009219EF">
        <w:rPr>
          <w:rFonts w:ascii="Times New Roman" w:hAnsi="Times New Roman" w:cs="Times New Roman"/>
          <w:sz w:val="24"/>
          <w:szCs w:val="24"/>
        </w:rPr>
        <w:t>These core principles are consistent with federal guidelines and must be adhered to at all times. Additionally, visitation should be person-centered and consider the residents’ physical, mental, and psychosocial well-being, and support their individual quality of life.</w:t>
      </w:r>
    </w:p>
    <w:p w:rsidR="009219EF" w:rsidRDefault="009219EF" w:rsidP="00733761">
      <w:pPr>
        <w:rPr>
          <w:rFonts w:ascii="Times New Roman" w:hAnsi="Times New Roman" w:cs="Times New Roman"/>
          <w:sz w:val="24"/>
          <w:szCs w:val="24"/>
        </w:rPr>
      </w:pPr>
    </w:p>
    <w:p w:rsidR="006C2694" w:rsidRPr="00797273" w:rsidRDefault="00C4340F" w:rsidP="00797273">
      <w:pPr>
        <w:rPr>
          <w:rFonts w:ascii="Times New Roman" w:hAnsi="Times New Roman" w:cs="Times New Roman"/>
          <w:sz w:val="24"/>
          <w:szCs w:val="24"/>
        </w:rPr>
      </w:pPr>
      <w:r w:rsidRPr="00797273">
        <w:rPr>
          <w:rFonts w:ascii="Times New Roman" w:hAnsi="Times New Roman" w:cs="Times New Roman"/>
          <w:sz w:val="24"/>
          <w:szCs w:val="24"/>
        </w:rPr>
        <w:t xml:space="preserve">Visitors </w:t>
      </w:r>
      <w:r w:rsidR="00CC7E80" w:rsidRPr="00797273">
        <w:rPr>
          <w:rFonts w:ascii="Times New Roman" w:hAnsi="Times New Roman" w:cs="Times New Roman"/>
          <w:sz w:val="24"/>
          <w:szCs w:val="24"/>
        </w:rPr>
        <w:t xml:space="preserve">will call and </w:t>
      </w:r>
      <w:r w:rsidRPr="00797273">
        <w:rPr>
          <w:rFonts w:ascii="Times New Roman" w:hAnsi="Times New Roman" w:cs="Times New Roman"/>
          <w:sz w:val="24"/>
          <w:szCs w:val="24"/>
        </w:rPr>
        <w:t xml:space="preserve">schedule a time </w:t>
      </w:r>
      <w:r w:rsidR="008D59CC" w:rsidRPr="00797273">
        <w:rPr>
          <w:rFonts w:ascii="Times New Roman" w:hAnsi="Times New Roman" w:cs="Times New Roman"/>
          <w:sz w:val="24"/>
          <w:szCs w:val="24"/>
        </w:rPr>
        <w:t>for</w:t>
      </w:r>
      <w:r w:rsidR="00CC7E80" w:rsidRPr="00797273">
        <w:rPr>
          <w:rFonts w:ascii="Times New Roman" w:hAnsi="Times New Roman" w:cs="Times New Roman"/>
          <w:sz w:val="24"/>
          <w:szCs w:val="24"/>
        </w:rPr>
        <w:t xml:space="preserve"> visitation.  </w:t>
      </w:r>
    </w:p>
    <w:p w:rsidR="00F82E05" w:rsidRPr="00797273" w:rsidRDefault="00F82E05" w:rsidP="00797273">
      <w:pPr>
        <w:rPr>
          <w:rFonts w:ascii="Times New Roman" w:hAnsi="Times New Roman" w:cs="Times New Roman"/>
          <w:sz w:val="24"/>
          <w:szCs w:val="24"/>
        </w:rPr>
      </w:pPr>
      <w:r w:rsidRPr="00797273">
        <w:rPr>
          <w:rFonts w:ascii="Times New Roman" w:hAnsi="Times New Roman" w:cs="Times New Roman"/>
          <w:sz w:val="24"/>
          <w:szCs w:val="24"/>
        </w:rPr>
        <w:t>Visiting hours, locations, maximum number of visitors will be determine</w:t>
      </w:r>
      <w:r w:rsidR="009219EF" w:rsidRPr="00797273">
        <w:rPr>
          <w:rFonts w:ascii="Times New Roman" w:hAnsi="Times New Roman" w:cs="Times New Roman"/>
          <w:sz w:val="24"/>
          <w:szCs w:val="24"/>
        </w:rPr>
        <w:t xml:space="preserve">d by the facility administrator. </w:t>
      </w:r>
    </w:p>
    <w:p w:rsidR="007A2B37" w:rsidRPr="00797273" w:rsidRDefault="007A2B37" w:rsidP="00797273">
      <w:pPr>
        <w:rPr>
          <w:rFonts w:ascii="Times New Roman" w:hAnsi="Times New Roman" w:cs="Times New Roman"/>
          <w:sz w:val="24"/>
          <w:szCs w:val="24"/>
        </w:rPr>
      </w:pPr>
      <w:r w:rsidRPr="00797273">
        <w:rPr>
          <w:rFonts w:ascii="Times New Roman" w:hAnsi="Times New Roman" w:cs="Times New Roman"/>
          <w:sz w:val="24"/>
          <w:szCs w:val="24"/>
        </w:rPr>
        <w:t xml:space="preserve">The </w:t>
      </w:r>
      <w:r w:rsidR="008A0A3C" w:rsidRPr="00797273">
        <w:rPr>
          <w:rFonts w:ascii="Times New Roman" w:hAnsi="Times New Roman" w:cs="Times New Roman"/>
          <w:sz w:val="24"/>
          <w:szCs w:val="24"/>
        </w:rPr>
        <w:t>facility A</w:t>
      </w:r>
      <w:r w:rsidRPr="00797273">
        <w:rPr>
          <w:rFonts w:ascii="Times New Roman" w:hAnsi="Times New Roman" w:cs="Times New Roman"/>
          <w:sz w:val="24"/>
          <w:szCs w:val="24"/>
        </w:rPr>
        <w:t xml:space="preserve">dministrator will be notified of any violation or variance to this policy </w:t>
      </w:r>
      <w:r w:rsidR="008A0A3C" w:rsidRPr="00797273">
        <w:rPr>
          <w:rFonts w:ascii="Times New Roman" w:hAnsi="Times New Roman" w:cs="Times New Roman"/>
          <w:sz w:val="24"/>
          <w:szCs w:val="24"/>
        </w:rPr>
        <w:t>and should a visitor fail to adhere to the protocol, he/she/they will be prohibited from visiting for the duration of the COVID-19 state declared public health emergency</w:t>
      </w:r>
      <w:r w:rsidRPr="00797273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7A2B37" w:rsidRPr="00797273" w:rsidSect="00D10686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D5" w:rsidRDefault="00B531D5" w:rsidP="004F1090">
      <w:pPr>
        <w:spacing w:after="0" w:line="240" w:lineRule="auto"/>
      </w:pPr>
      <w:r>
        <w:separator/>
      </w:r>
    </w:p>
  </w:endnote>
  <w:endnote w:type="continuationSeparator" w:id="0">
    <w:p w:rsidR="00B531D5" w:rsidRDefault="00B531D5" w:rsidP="004F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5" w:rsidRDefault="00F82E05">
    <w:pPr>
      <w:pStyle w:val="Footer"/>
    </w:pPr>
    <w:r>
      <w:t>Updated:  03/03/2021</w:t>
    </w:r>
  </w:p>
  <w:p w:rsidR="004F1090" w:rsidRDefault="004F1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D5" w:rsidRDefault="00B531D5" w:rsidP="004F1090">
      <w:pPr>
        <w:spacing w:after="0" w:line="240" w:lineRule="auto"/>
      </w:pPr>
      <w:r>
        <w:separator/>
      </w:r>
    </w:p>
  </w:footnote>
  <w:footnote w:type="continuationSeparator" w:id="0">
    <w:p w:rsidR="00B531D5" w:rsidRDefault="00B531D5" w:rsidP="004F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AEE"/>
    <w:multiLevelType w:val="hybridMultilevel"/>
    <w:tmpl w:val="268C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2778"/>
    <w:multiLevelType w:val="hybridMultilevel"/>
    <w:tmpl w:val="BEAA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436E"/>
    <w:multiLevelType w:val="hybridMultilevel"/>
    <w:tmpl w:val="6E96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F1DCD"/>
    <w:multiLevelType w:val="hybridMultilevel"/>
    <w:tmpl w:val="F55E9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F7D96"/>
    <w:multiLevelType w:val="hybridMultilevel"/>
    <w:tmpl w:val="F79E2402"/>
    <w:lvl w:ilvl="0" w:tplc="481825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0F"/>
    <w:rsid w:val="00043BF9"/>
    <w:rsid w:val="0015107C"/>
    <w:rsid w:val="001A0969"/>
    <w:rsid w:val="003F306A"/>
    <w:rsid w:val="00451521"/>
    <w:rsid w:val="00471A79"/>
    <w:rsid w:val="004C2DBB"/>
    <w:rsid w:val="004F1090"/>
    <w:rsid w:val="005B6AC6"/>
    <w:rsid w:val="006C2694"/>
    <w:rsid w:val="00733761"/>
    <w:rsid w:val="007779F1"/>
    <w:rsid w:val="00796B02"/>
    <w:rsid w:val="00797273"/>
    <w:rsid w:val="007A038C"/>
    <w:rsid w:val="007A2B37"/>
    <w:rsid w:val="00877DD6"/>
    <w:rsid w:val="008A0A3C"/>
    <w:rsid w:val="008D59CC"/>
    <w:rsid w:val="009219EF"/>
    <w:rsid w:val="009441E9"/>
    <w:rsid w:val="00AA2C33"/>
    <w:rsid w:val="00B42512"/>
    <w:rsid w:val="00B531D5"/>
    <w:rsid w:val="00C4340F"/>
    <w:rsid w:val="00CC7E80"/>
    <w:rsid w:val="00D10686"/>
    <w:rsid w:val="00D44BFC"/>
    <w:rsid w:val="00D805EE"/>
    <w:rsid w:val="00D85666"/>
    <w:rsid w:val="00D85A2F"/>
    <w:rsid w:val="00DB2F02"/>
    <w:rsid w:val="00E46638"/>
    <w:rsid w:val="00F8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6FE6A-5762-46B8-ACF5-65121272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90"/>
  </w:style>
  <w:style w:type="paragraph" w:styleId="Footer">
    <w:name w:val="footer"/>
    <w:basedOn w:val="Normal"/>
    <w:link w:val="FooterChar"/>
    <w:uiPriority w:val="99"/>
    <w:unhideWhenUsed/>
    <w:rsid w:val="004F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LeBaron, Rebecca L.</dc:creator>
  <cp:lastModifiedBy>Jeremy Rutter</cp:lastModifiedBy>
  <cp:revision>3</cp:revision>
  <dcterms:created xsi:type="dcterms:W3CDTF">2021-04-02T15:39:00Z</dcterms:created>
  <dcterms:modified xsi:type="dcterms:W3CDTF">2021-04-02T15:53:00Z</dcterms:modified>
</cp:coreProperties>
</file>